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EC8" w:rsidRPr="00FC206A" w:rsidRDefault="00046EC8" w:rsidP="00FC206A">
      <w:pPr>
        <w:pStyle w:val="Default"/>
      </w:pPr>
    </w:p>
    <w:p w:rsidR="00046EC8" w:rsidRPr="00FC206A" w:rsidRDefault="00046EC8" w:rsidP="00FC206A">
      <w:pPr>
        <w:pStyle w:val="Default"/>
        <w:jc w:val="right"/>
      </w:pPr>
      <w:r w:rsidRPr="00FC206A">
        <w:t xml:space="preserve"> Приложение </w:t>
      </w:r>
    </w:p>
    <w:p w:rsidR="00046EC8" w:rsidRPr="00FC206A" w:rsidRDefault="00AD516F" w:rsidP="00FC206A">
      <w:pPr>
        <w:pStyle w:val="Default"/>
        <w:jc w:val="right"/>
      </w:pPr>
      <w:r>
        <w:t>к</w:t>
      </w:r>
      <w:r w:rsidR="00046EC8" w:rsidRPr="00FC206A">
        <w:t xml:space="preserve"> основной образовательной программе </w:t>
      </w:r>
    </w:p>
    <w:p w:rsidR="00046EC8" w:rsidRPr="00FC206A" w:rsidRDefault="00046EC8" w:rsidP="00FC206A">
      <w:pPr>
        <w:pStyle w:val="Default"/>
        <w:jc w:val="right"/>
      </w:pPr>
      <w:r w:rsidRPr="00FC206A">
        <w:t xml:space="preserve">среднего общего образования </w:t>
      </w:r>
    </w:p>
    <w:p w:rsidR="00046EC8" w:rsidRPr="00FC206A" w:rsidRDefault="00FC206A" w:rsidP="00FC206A">
      <w:pPr>
        <w:pStyle w:val="Default"/>
        <w:jc w:val="right"/>
      </w:pPr>
      <w:r>
        <w:t>(утв. Пр. № 109/9-п от 29</w:t>
      </w:r>
      <w:r w:rsidR="006E12CB">
        <w:t>.08.201</w:t>
      </w:r>
      <w:r>
        <w:t>5</w:t>
      </w:r>
      <w:r w:rsidR="00046EC8" w:rsidRPr="00FC206A">
        <w:t xml:space="preserve"> г. </w:t>
      </w:r>
    </w:p>
    <w:p w:rsidR="00046EC8" w:rsidRDefault="00046EC8" w:rsidP="00FC206A">
      <w:pPr>
        <w:pStyle w:val="Default"/>
        <w:jc w:val="right"/>
      </w:pPr>
      <w:r w:rsidRPr="00FC206A">
        <w:t>директора МБОУ «</w:t>
      </w:r>
      <w:r w:rsidR="00FC206A">
        <w:t>Петровскозаводская СОШ</w:t>
      </w:r>
      <w:r w:rsidRPr="00FC206A">
        <w:t xml:space="preserve">») </w:t>
      </w:r>
    </w:p>
    <w:p w:rsidR="00FC206A" w:rsidRPr="00FC206A" w:rsidRDefault="00FC206A" w:rsidP="00FC206A">
      <w:pPr>
        <w:pStyle w:val="Default"/>
        <w:jc w:val="right"/>
      </w:pPr>
    </w:p>
    <w:p w:rsidR="00046EC8" w:rsidRPr="00FC206A" w:rsidRDefault="00046EC8" w:rsidP="00FC206A">
      <w:pPr>
        <w:pStyle w:val="Default"/>
        <w:jc w:val="center"/>
      </w:pPr>
      <w:r w:rsidRPr="00FC206A">
        <w:rPr>
          <w:b/>
          <w:bCs/>
        </w:rPr>
        <w:t>Стандарт среднего общего образования по астрономии</w:t>
      </w:r>
    </w:p>
    <w:p w:rsidR="00046EC8" w:rsidRPr="00FC206A" w:rsidRDefault="00046EC8" w:rsidP="00FC206A">
      <w:pPr>
        <w:pStyle w:val="Default"/>
        <w:jc w:val="both"/>
      </w:pPr>
      <w:r w:rsidRPr="00FC206A">
        <w:t xml:space="preserve">Основание внесения: приказ МОиН РФ от 07.06.2017 г. № 506 </w:t>
      </w:r>
      <w:r w:rsidRPr="00FC206A">
        <w:rPr>
          <w:b/>
          <w:bCs/>
        </w:rPr>
        <w:t xml:space="preserve">"О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г. N 1089" </w:t>
      </w:r>
    </w:p>
    <w:p w:rsidR="00046EC8" w:rsidRPr="00FC206A" w:rsidRDefault="00046EC8" w:rsidP="00FC206A">
      <w:pPr>
        <w:pStyle w:val="Default"/>
        <w:jc w:val="center"/>
      </w:pPr>
      <w:r w:rsidRPr="00FC206A">
        <w:rPr>
          <w:b/>
          <w:bCs/>
        </w:rPr>
        <w:t>Базовый уровень</w:t>
      </w:r>
    </w:p>
    <w:p w:rsidR="00046EC8" w:rsidRDefault="00046EC8" w:rsidP="00FC206A">
      <w:pPr>
        <w:pStyle w:val="Default"/>
        <w:jc w:val="both"/>
      </w:pPr>
      <w:r w:rsidRPr="00FC206A">
        <w:t xml:space="preserve">Изучение астрономии на базовом уровне среднего (полного) общего образования направлено на достижение следующих целей: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осознание принципиальной роли астрономии в познании фундаментальных законов природы и формировании современной естественно-научной картины мира;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приобретение знаний о физической природе небесных тел и систем, строения и эволюции Вселенной, пространственных и временных масштабах Вселенной, наиболее важных астрономических открытиях, определивших развитие науки и техники;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овладение умениями объяснять видимое положение и движение небесных тел принципами определения местоположения и времени по астрономическим объектам, навыками практического использования компьютерных приложений для определения вида звездного неба в конкретном пункте для заданного времени;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развитие познавательных интересов, интеллектуальных и творческих способностей в процессе приобретения знаний по астрономии с использованием различных источников информации и современных информационных технологий;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использование приобретенных знаний и умений для решения практических задач повседневной жизни;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формирование научного мировоззрения; </w:t>
      </w:r>
    </w:p>
    <w:p w:rsidR="00FC206A" w:rsidRPr="00FC206A" w:rsidRDefault="00FC206A" w:rsidP="00FC206A">
      <w:pPr>
        <w:pStyle w:val="Default"/>
        <w:jc w:val="both"/>
      </w:pPr>
    </w:p>
    <w:p w:rsidR="00046EC8" w:rsidRPr="00FC206A" w:rsidRDefault="00046EC8" w:rsidP="00FC206A">
      <w:pPr>
        <w:pStyle w:val="Default"/>
        <w:jc w:val="both"/>
      </w:pPr>
      <w:r w:rsidRPr="00FC206A">
        <w:t xml:space="preserve">формирование навыков использования естественно-научных и особенно физико-математических знаний для объективного анализа устройства окружающего мира на примере достижений современной астрофизики, астрономии и космонавтики. </w:t>
      </w:r>
    </w:p>
    <w:p w:rsidR="00FC206A" w:rsidRDefault="00FC206A" w:rsidP="00FC206A">
      <w:pPr>
        <w:pStyle w:val="Default"/>
        <w:jc w:val="center"/>
        <w:rPr>
          <w:b/>
          <w:bCs/>
        </w:rPr>
      </w:pPr>
    </w:p>
    <w:p w:rsidR="00046EC8" w:rsidRPr="00FC206A" w:rsidRDefault="00046EC8" w:rsidP="00FC206A">
      <w:pPr>
        <w:pStyle w:val="Default"/>
        <w:jc w:val="center"/>
      </w:pPr>
      <w:r w:rsidRPr="00FC206A">
        <w:rPr>
          <w:b/>
          <w:bCs/>
        </w:rPr>
        <w:t>Обязательный минимум содержания</w:t>
      </w:r>
    </w:p>
    <w:p w:rsidR="00D07356" w:rsidRPr="00FC206A" w:rsidRDefault="00046EC8" w:rsidP="00FC206A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FC206A">
        <w:rPr>
          <w:rFonts w:ascii="Times New Roman" w:hAnsi="Times New Roman" w:cs="Times New Roman"/>
          <w:b/>
          <w:bCs/>
          <w:sz w:val="24"/>
          <w:szCs w:val="24"/>
        </w:rPr>
        <w:t>Предмет астрономии</w:t>
      </w:r>
    </w:p>
    <w:p w:rsidR="00046EC8" w:rsidRDefault="00046EC8" w:rsidP="00FC206A">
      <w:pPr>
        <w:pStyle w:val="Default"/>
        <w:jc w:val="both"/>
      </w:pPr>
      <w:r w:rsidRPr="00FC206A">
        <w:t xml:space="preserve">Роль астрономии в развитии цивилизации. Эволюция взглядов человека на Вселенную. Геоцентрическая и гелиоцентрическая системы. Особенности методов познания в астрономии. Практическое применение астрономических исследований. История развития отечественной космонавтики. Первый искусственный спутник Земли, полет Ю.А. Гагарина. Достижения современной космонавтики.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  <w:rPr>
          <w:b/>
          <w:bCs/>
        </w:rPr>
      </w:pPr>
      <w:r w:rsidRPr="00FC206A">
        <w:rPr>
          <w:b/>
          <w:bCs/>
        </w:rPr>
        <w:t xml:space="preserve">Основы практической астрономии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Небесная сфера. Особые точки небесной сферы. Небесные координаты. Звездная карта, созвездия, использование компьютерных приложений для отображения звездного неба. Видимая звездная величина. Суточное движение светил. Связь видимого расположения объектов на небе и географических координат наблюдателя. Движение Земли вокруг Солнца. Видимое движение и фазы Луны. Солнечные и лунные затмения. Время и календарь.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  <w:rPr>
          <w:b/>
          <w:bCs/>
        </w:rPr>
      </w:pPr>
      <w:r w:rsidRPr="00FC206A">
        <w:rPr>
          <w:b/>
          <w:bCs/>
        </w:rPr>
        <w:t xml:space="preserve">Законы движения небесных тел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Структура и масштабы Солнечной системы. Конфигурация и условия видимости планет. Методы определения расстояний до тел Солнечной системы и их размеров. Небесная механика. Законы Кеплера. Определение масс небесных тел. Движение искусственных небесных тел.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  <w:rPr>
          <w:b/>
          <w:bCs/>
        </w:rPr>
      </w:pPr>
      <w:r w:rsidRPr="00FC206A">
        <w:rPr>
          <w:b/>
          <w:bCs/>
        </w:rPr>
        <w:t xml:space="preserve">Солнечная система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Происхождение Солнечной системы. Система Земля - Луна. Планеты земной группы. Планеты-гиганты. Спутники и кольца планет. Малые тела Солнечной системы. Астероидная опасность.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  <w:rPr>
          <w:b/>
          <w:bCs/>
        </w:rPr>
      </w:pPr>
      <w:r w:rsidRPr="00FC206A">
        <w:rPr>
          <w:b/>
          <w:bCs/>
        </w:rPr>
        <w:t xml:space="preserve">Методы астрономических исследований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Электромагнитное излучение, космические лучи и гравитационные волны как источник информации о природе и свойствах небесных тел. Наземные и космические телескопы, принцип их работы. Космические аппараты. Спектральный анализ. Эффект Доплера. Закон смещения Вина. Закон Стефана-Больцмана.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  <w:rPr>
          <w:b/>
          <w:bCs/>
        </w:rPr>
      </w:pPr>
      <w:r w:rsidRPr="00FC206A">
        <w:rPr>
          <w:b/>
          <w:bCs/>
        </w:rPr>
        <w:t xml:space="preserve">Звезды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Звезды: основные физико-химические характеристики и их взаимная связь. Разнообразие звездных характеристик и их закономерности. Определение расстояния до звезд, параллакс. Двойные и кратные звезды. Внесолнечные планеты. Проблема существования жизни во Вселенной. Внутреннее строение и источники энергии звезд. Происхождение химических элементов. Переменные и вспыхивающие звезды. Коричневые карлики. Эволюция звезд, ее этапы и конечные стадии.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Строение Солнца, солнечной атмосферы. Проявления солнечной активности: пятна, вспышки, протуберанцы. Периодичность солнечной активности. Роль магнитных полей на Солнце. Солнечно-земные связи. </w:t>
      </w:r>
    </w:p>
    <w:p w:rsidR="00FC206A" w:rsidRPr="00FC206A" w:rsidRDefault="00FC206A" w:rsidP="00FC206A">
      <w:pPr>
        <w:pStyle w:val="Default"/>
        <w:jc w:val="both"/>
      </w:pPr>
    </w:p>
    <w:p w:rsidR="00046EC8" w:rsidRPr="00FC206A" w:rsidRDefault="00046EC8" w:rsidP="00FC206A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FC206A">
        <w:rPr>
          <w:rFonts w:ascii="Times New Roman" w:hAnsi="Times New Roman" w:cs="Times New Roman"/>
          <w:b/>
          <w:bCs/>
          <w:sz w:val="24"/>
          <w:szCs w:val="24"/>
        </w:rPr>
        <w:t>Наша Галактика - Млечный Путь</w:t>
      </w:r>
    </w:p>
    <w:p w:rsidR="00046EC8" w:rsidRDefault="00046EC8" w:rsidP="00FC206A">
      <w:pPr>
        <w:pStyle w:val="Default"/>
        <w:jc w:val="both"/>
      </w:pPr>
      <w:r w:rsidRPr="00FC206A">
        <w:t xml:space="preserve">Состав и структура Галактики. Звездные скопления. Межзвездный газ и пыль. Вращение Галактики. Темная материя. </w:t>
      </w:r>
    </w:p>
    <w:p w:rsidR="00FC206A" w:rsidRPr="00FC206A" w:rsidRDefault="00FC206A" w:rsidP="00FC206A">
      <w:pPr>
        <w:pStyle w:val="Default"/>
        <w:jc w:val="both"/>
      </w:pPr>
      <w:bookmarkStart w:id="0" w:name="_GoBack"/>
      <w:bookmarkEnd w:id="0"/>
    </w:p>
    <w:p w:rsidR="00046EC8" w:rsidRDefault="00046EC8" w:rsidP="00FC206A">
      <w:pPr>
        <w:pStyle w:val="Default"/>
        <w:jc w:val="both"/>
        <w:rPr>
          <w:b/>
          <w:bCs/>
        </w:rPr>
      </w:pPr>
      <w:r w:rsidRPr="00FC206A">
        <w:rPr>
          <w:b/>
          <w:bCs/>
        </w:rPr>
        <w:t xml:space="preserve">Галактики. Строение и эволюция Вселенной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Открытие других галактик. Многообразие галактик и их основные характеристики. Сверхмассивные черные дыры и активность галактик. Представление о космологии. Красное смещение. Закон Хаббла. Эволюция Вселенной. Большой Взрыв. Реликтовое излучение. Темная энергия. </w:t>
      </w:r>
    </w:p>
    <w:p w:rsidR="00FC206A" w:rsidRPr="00FC206A" w:rsidRDefault="00FC206A" w:rsidP="00FC206A">
      <w:pPr>
        <w:pStyle w:val="Default"/>
        <w:jc w:val="both"/>
      </w:pPr>
    </w:p>
    <w:p w:rsidR="00046EC8" w:rsidRPr="00FC206A" w:rsidRDefault="00046EC8" w:rsidP="00FC206A">
      <w:pPr>
        <w:pStyle w:val="Default"/>
        <w:jc w:val="center"/>
      </w:pPr>
      <w:r w:rsidRPr="00FC206A">
        <w:rPr>
          <w:b/>
          <w:bCs/>
        </w:rPr>
        <w:t>Требования к уровню подготовки выпускников</w:t>
      </w:r>
    </w:p>
    <w:p w:rsidR="00046EC8" w:rsidRDefault="00046EC8" w:rsidP="00FC206A">
      <w:pPr>
        <w:pStyle w:val="Default"/>
        <w:jc w:val="both"/>
      </w:pPr>
      <w:r w:rsidRPr="00FC206A">
        <w:t xml:space="preserve">В результате изучения астрономии на базовом уровне ученик должен: </w:t>
      </w:r>
    </w:p>
    <w:p w:rsidR="00FC206A" w:rsidRPr="00FC206A" w:rsidRDefault="00FC206A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  <w:rPr>
          <w:b/>
          <w:bCs/>
          <w:i/>
          <w:iCs/>
        </w:rPr>
      </w:pPr>
      <w:r w:rsidRPr="00FC206A">
        <w:rPr>
          <w:b/>
          <w:bCs/>
          <w:i/>
          <w:iCs/>
        </w:rPr>
        <w:t xml:space="preserve">знать/понимать: </w:t>
      </w:r>
    </w:p>
    <w:p w:rsidR="00FC206A" w:rsidRPr="00FC206A" w:rsidRDefault="00FC206A" w:rsidP="00FC206A">
      <w:pPr>
        <w:pStyle w:val="Default"/>
        <w:jc w:val="both"/>
      </w:pPr>
    </w:p>
    <w:p w:rsidR="00046EC8" w:rsidRPr="00FC206A" w:rsidRDefault="00046EC8" w:rsidP="00FC206A">
      <w:pPr>
        <w:pStyle w:val="Default"/>
        <w:jc w:val="both"/>
      </w:pPr>
      <w:r w:rsidRPr="00FC206A">
        <w:t xml:space="preserve">смысл понятий: геоцентрическая и гелиоцентрическая система, видимая звездная величина, созвездие, противостояния и соединения планет, комета, астероид, метеор, метеорит, метеороид, планета, спутник, звезда, Солнечная система, Галактика, Вселенная, всемирное и поясное время, внесолнечная планета (экзопланета), спектральная классификация звезд, параллакс, реликтовое излучение, Большой Взрыв, черная дыра; </w:t>
      </w:r>
    </w:p>
    <w:p w:rsidR="00046EC8" w:rsidRDefault="00046EC8" w:rsidP="00FC206A">
      <w:pPr>
        <w:pStyle w:val="Default"/>
        <w:jc w:val="both"/>
      </w:pPr>
      <w:r w:rsidRPr="00FC206A">
        <w:t xml:space="preserve">смысл физических величин: парсек, световой год, астрономическая единица, звездная величина; </w:t>
      </w:r>
    </w:p>
    <w:p w:rsidR="00AD516F" w:rsidRPr="00FC206A" w:rsidRDefault="00AD516F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смысл физического закона Хаббла; </w:t>
      </w:r>
    </w:p>
    <w:p w:rsidR="00AD516F" w:rsidRPr="00FC206A" w:rsidRDefault="00AD516F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основные этапы освоения космического пространства; </w:t>
      </w:r>
    </w:p>
    <w:p w:rsidR="00AD516F" w:rsidRPr="00FC206A" w:rsidRDefault="00AD516F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гипотезы происхождения Солнечной системы; </w:t>
      </w:r>
    </w:p>
    <w:p w:rsidR="00AD516F" w:rsidRPr="00FC206A" w:rsidRDefault="00AD516F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основные характеристики и строение Солнца, солнечной атмосферы; </w:t>
      </w:r>
    </w:p>
    <w:p w:rsidR="00AD516F" w:rsidRPr="00FC206A" w:rsidRDefault="00AD516F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размеры Галактики, положение и период обращения Солнца относительно центра Галактики; </w:t>
      </w:r>
    </w:p>
    <w:p w:rsidR="00AD516F" w:rsidRPr="00FC206A" w:rsidRDefault="00AD516F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  <w:rPr>
          <w:b/>
          <w:bCs/>
          <w:i/>
          <w:iCs/>
        </w:rPr>
      </w:pPr>
      <w:r w:rsidRPr="00FC206A">
        <w:rPr>
          <w:b/>
          <w:bCs/>
          <w:i/>
          <w:iCs/>
        </w:rPr>
        <w:t xml:space="preserve">уметь: </w:t>
      </w:r>
    </w:p>
    <w:p w:rsidR="00AD516F" w:rsidRPr="00FC206A" w:rsidRDefault="00AD516F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приводить примеры: роли астрономии в развитии цивилизации, использования методов исследований в астрономии, различных диапазонов электромагнитных излучений для получения информации об объектах Вселенной, получения астрономической информации с помощью космических аппаратов и спектрального анализа, влияния солнечной активности на Землю; </w:t>
      </w:r>
    </w:p>
    <w:p w:rsidR="00AD516F" w:rsidRPr="00FC206A" w:rsidRDefault="00AD516F" w:rsidP="00FC206A">
      <w:pPr>
        <w:pStyle w:val="Default"/>
        <w:jc w:val="both"/>
      </w:pPr>
    </w:p>
    <w:p w:rsidR="00046EC8" w:rsidRPr="00FC206A" w:rsidRDefault="00046EC8" w:rsidP="00FC206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206A">
        <w:rPr>
          <w:rFonts w:ascii="Times New Roman" w:hAnsi="Times New Roman" w:cs="Times New Roman"/>
          <w:sz w:val="24"/>
          <w:szCs w:val="24"/>
        </w:rPr>
        <w:t>описывать и объяснять: различия календарей, условия наступления солнечных и лунных затмений, фазы Луны, суточные движения светил, причины возникновения приливов и отливов; принцип действия оптического телескопа, взаимосвязь физико-химических характеристик звезд с использованием диаграммы "цвет-светимость", физические причины, определяющие равновесие звезд, источник энергии звезд и происхождение химических элементов, красное смещение с помощью эффекта Доплера;</w:t>
      </w:r>
    </w:p>
    <w:p w:rsidR="00046EC8" w:rsidRDefault="00046EC8" w:rsidP="00FC206A">
      <w:pPr>
        <w:pStyle w:val="Default"/>
        <w:jc w:val="both"/>
      </w:pPr>
      <w:r w:rsidRPr="00FC206A">
        <w:t xml:space="preserve">характеризовать особенности методов познания астрономии, основные элементы и свойства планет Солнечной системы, методы определения расстояний и линейных размеров небесных тел, возможные пути эволюции звезд различной массы; </w:t>
      </w:r>
    </w:p>
    <w:p w:rsidR="00AD516F" w:rsidRPr="00FC206A" w:rsidRDefault="00AD516F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находить на небе основные созвездия Северного полушария, в том числе: Большая Медведица, Малая Медведица, Волопас, Лебедь, Кассиопея, Орион; самые яркие звезды, в том числе: Полярная звезда, Арктур, Вега, Капелла, Сириус, Бетельгейзе; </w:t>
      </w:r>
    </w:p>
    <w:p w:rsidR="00AD516F" w:rsidRPr="00FC206A" w:rsidRDefault="00AD516F" w:rsidP="00FC206A">
      <w:pPr>
        <w:pStyle w:val="Default"/>
        <w:jc w:val="both"/>
      </w:pPr>
    </w:p>
    <w:p w:rsidR="00046EC8" w:rsidRDefault="00046EC8" w:rsidP="00FC206A">
      <w:pPr>
        <w:pStyle w:val="Default"/>
        <w:jc w:val="both"/>
      </w:pPr>
      <w:r w:rsidRPr="00FC206A">
        <w:t xml:space="preserve">использовать компьютерные приложения для определения положения Солнца, Луны и звезд на любую дату и время суток для данного населенного пункта; </w:t>
      </w:r>
    </w:p>
    <w:p w:rsidR="00AD516F" w:rsidRPr="00FC206A" w:rsidRDefault="00AD516F" w:rsidP="00FC206A">
      <w:pPr>
        <w:pStyle w:val="Default"/>
        <w:jc w:val="both"/>
      </w:pPr>
    </w:p>
    <w:p w:rsidR="00046EC8" w:rsidRPr="00FC206A" w:rsidRDefault="00046EC8" w:rsidP="00FC206A">
      <w:pPr>
        <w:pStyle w:val="Default"/>
        <w:jc w:val="both"/>
      </w:pPr>
      <w:r w:rsidRPr="00FC206A">
        <w:lastRenderedPageBreak/>
        <w:t xml:space="preserve">использовать приобретенные знания и умения в практической деятельности и повседневной жизни для: </w:t>
      </w:r>
    </w:p>
    <w:p w:rsidR="00046EC8" w:rsidRPr="00FC206A" w:rsidRDefault="00046EC8" w:rsidP="00FC206A">
      <w:pPr>
        <w:pStyle w:val="Default"/>
        <w:jc w:val="both"/>
      </w:pPr>
      <w:r w:rsidRPr="00FC206A">
        <w:t xml:space="preserve">понимания взаимосвязи астрономии с другими науками, в основе которых лежат знания по астрономии, отделение ее от лженаук; </w:t>
      </w:r>
    </w:p>
    <w:p w:rsidR="00046EC8" w:rsidRPr="00FC206A" w:rsidRDefault="00046EC8" w:rsidP="00FC206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C206A">
        <w:rPr>
          <w:rFonts w:ascii="Times New Roman" w:hAnsi="Times New Roman" w:cs="Times New Roman"/>
          <w:sz w:val="24"/>
          <w:szCs w:val="24"/>
        </w:rPr>
        <w:t>оценивания информации, содержащейся в сообщениях СМИ, Интернете, научно-популярных статьях."</w:t>
      </w:r>
    </w:p>
    <w:sectPr w:rsidR="00046EC8" w:rsidRPr="00FC206A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447" w:rsidRDefault="00A22447" w:rsidP="00A22447">
      <w:pPr>
        <w:spacing w:after="0" w:line="240" w:lineRule="auto"/>
      </w:pPr>
      <w:r>
        <w:separator/>
      </w:r>
    </w:p>
  </w:endnote>
  <w:endnote w:type="continuationSeparator" w:id="0">
    <w:p w:rsidR="00A22447" w:rsidRDefault="00A22447" w:rsidP="00A22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22826080"/>
      <w:docPartObj>
        <w:docPartGallery w:val="Page Numbers (Bottom of Page)"/>
        <w:docPartUnique/>
      </w:docPartObj>
    </w:sdtPr>
    <w:sdtContent>
      <w:p w:rsidR="00A22447" w:rsidRDefault="00A22447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22447">
          <w:rPr>
            <w:noProof/>
            <w:lang w:val="ru-RU"/>
          </w:rPr>
          <w:t>1</w:t>
        </w:r>
        <w:r>
          <w:fldChar w:fldCharType="end"/>
        </w:r>
      </w:p>
    </w:sdtContent>
  </w:sdt>
  <w:p w:rsidR="00A22447" w:rsidRDefault="00A2244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447" w:rsidRDefault="00A22447" w:rsidP="00A22447">
      <w:pPr>
        <w:spacing w:after="0" w:line="240" w:lineRule="auto"/>
      </w:pPr>
      <w:r>
        <w:separator/>
      </w:r>
    </w:p>
  </w:footnote>
  <w:footnote w:type="continuationSeparator" w:id="0">
    <w:p w:rsidR="00A22447" w:rsidRDefault="00A22447" w:rsidP="00A224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EC8"/>
    <w:rsid w:val="00046EC8"/>
    <w:rsid w:val="006E12CB"/>
    <w:rsid w:val="00907EA3"/>
    <w:rsid w:val="00A22447"/>
    <w:rsid w:val="00AD516F"/>
    <w:rsid w:val="00D07356"/>
    <w:rsid w:val="00FC2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46EC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907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7EA3"/>
    <w:rPr>
      <w:rFonts w:ascii="Tahoma" w:hAnsi="Tahoma" w:cs="Tahoma"/>
      <w:sz w:val="16"/>
      <w:szCs w:val="16"/>
      <w:lang w:val="tt-RU"/>
    </w:rPr>
  </w:style>
  <w:style w:type="paragraph" w:styleId="a5">
    <w:name w:val="header"/>
    <w:basedOn w:val="a"/>
    <w:link w:val="a6"/>
    <w:uiPriority w:val="99"/>
    <w:unhideWhenUsed/>
    <w:rsid w:val="00A224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22447"/>
    <w:rPr>
      <w:lang w:val="tt-RU"/>
    </w:rPr>
  </w:style>
  <w:style w:type="paragraph" w:styleId="a7">
    <w:name w:val="footer"/>
    <w:basedOn w:val="a"/>
    <w:link w:val="a8"/>
    <w:uiPriority w:val="99"/>
    <w:unhideWhenUsed/>
    <w:rsid w:val="00A224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22447"/>
    <w:rPr>
      <w:lang w:val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46EC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907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7EA3"/>
    <w:rPr>
      <w:rFonts w:ascii="Tahoma" w:hAnsi="Tahoma" w:cs="Tahoma"/>
      <w:sz w:val="16"/>
      <w:szCs w:val="16"/>
      <w:lang w:val="tt-RU"/>
    </w:rPr>
  </w:style>
  <w:style w:type="paragraph" w:styleId="a5">
    <w:name w:val="header"/>
    <w:basedOn w:val="a"/>
    <w:link w:val="a6"/>
    <w:uiPriority w:val="99"/>
    <w:unhideWhenUsed/>
    <w:rsid w:val="00A224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22447"/>
    <w:rPr>
      <w:lang w:val="tt-RU"/>
    </w:rPr>
  </w:style>
  <w:style w:type="paragraph" w:styleId="a7">
    <w:name w:val="footer"/>
    <w:basedOn w:val="a"/>
    <w:link w:val="a8"/>
    <w:uiPriority w:val="99"/>
    <w:unhideWhenUsed/>
    <w:rsid w:val="00A224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22447"/>
    <w:rPr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1093</Words>
  <Characters>6232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PZ</dc:creator>
  <cp:lastModifiedBy>PZ</cp:lastModifiedBy>
  <cp:revision>12</cp:revision>
  <cp:lastPrinted>2017-10-28T08:22:00Z</cp:lastPrinted>
  <dcterms:created xsi:type="dcterms:W3CDTF">2017-10-28T08:09:00Z</dcterms:created>
  <dcterms:modified xsi:type="dcterms:W3CDTF">2017-10-28T10:37:00Z</dcterms:modified>
</cp:coreProperties>
</file>